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</w:t>
      </w:r>
      <w:r w:rsidR="004E653C"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bookmarkStart w:id="0" w:name="_GoBack"/>
      <w:bookmarkEnd w:id="0"/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62267" w:rsidRPr="00962267" w:rsidRDefault="00962267" w:rsidP="00962267">
      <w:pPr>
        <w:jc w:val="center"/>
        <w:rPr>
          <w:rFonts w:ascii="Arial" w:hAnsi="Arial" w:cs="Arial"/>
          <w:b/>
          <w:sz w:val="24"/>
          <w:szCs w:val="24"/>
        </w:rPr>
      </w:pPr>
      <w:r w:rsidRPr="00962267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962267">
        <w:rPr>
          <w:rFonts w:ascii="Arial" w:hAnsi="Arial" w:cs="Arial"/>
          <w:b/>
          <w:sz w:val="24"/>
          <w:szCs w:val="24"/>
        </w:rPr>
        <w:br/>
        <w:t>39/2020.(III.14.) NNÖ határozata</w:t>
      </w:r>
    </w:p>
    <w:p w:rsidR="00962267" w:rsidRPr="00962267" w:rsidRDefault="00962267" w:rsidP="00962267">
      <w:pPr>
        <w:jc w:val="center"/>
        <w:rPr>
          <w:rFonts w:ascii="Arial" w:hAnsi="Arial" w:cs="Arial"/>
          <w:b/>
          <w:sz w:val="24"/>
          <w:szCs w:val="24"/>
        </w:rPr>
      </w:pPr>
      <w:r w:rsidRPr="00962267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962267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962267">
        <w:rPr>
          <w:rFonts w:ascii="Arial" w:hAnsi="Arial" w:cs="Arial"/>
          <w:b/>
          <w:sz w:val="24"/>
          <w:szCs w:val="24"/>
        </w:rPr>
        <w:t xml:space="preserve"> Pál Német Nemzetiségi Általános Iskola bezárásáról</w:t>
      </w:r>
    </w:p>
    <w:p w:rsidR="00962267" w:rsidRPr="00962267" w:rsidRDefault="00962267" w:rsidP="00962267">
      <w:pPr>
        <w:jc w:val="both"/>
        <w:rPr>
          <w:rFonts w:ascii="Arial" w:hAnsi="Arial" w:cs="Arial"/>
          <w:sz w:val="24"/>
          <w:szCs w:val="24"/>
        </w:rPr>
      </w:pPr>
      <w:r w:rsidRPr="00962267">
        <w:rPr>
          <w:rFonts w:ascii="Arial" w:hAnsi="Arial" w:cs="Arial"/>
          <w:sz w:val="24"/>
          <w:szCs w:val="24"/>
        </w:rPr>
        <w:t xml:space="preserve">A Német Nemzetiségi Önkormányzat támogatja a Kormány 2020. március 13-án meghozott döntését, miszerint 2020. március 16. napjától a </w:t>
      </w:r>
      <w:proofErr w:type="spellStart"/>
      <w:r w:rsidRPr="00962267">
        <w:rPr>
          <w:rFonts w:ascii="Arial" w:hAnsi="Arial" w:cs="Arial"/>
          <w:sz w:val="24"/>
          <w:szCs w:val="24"/>
        </w:rPr>
        <w:t>Ritsmann</w:t>
      </w:r>
      <w:proofErr w:type="spellEnd"/>
      <w:r w:rsidRPr="00962267">
        <w:rPr>
          <w:rFonts w:ascii="Arial" w:hAnsi="Arial" w:cs="Arial"/>
          <w:sz w:val="24"/>
          <w:szCs w:val="24"/>
        </w:rPr>
        <w:t xml:space="preserve"> Pál Német Nemzetiségi Általános Iskolában tantermen kívüli munkarendet vezet be.</w:t>
      </w:r>
    </w:p>
    <w:p w:rsidR="00962267" w:rsidRPr="00962267" w:rsidRDefault="00962267" w:rsidP="00962267">
      <w:pPr>
        <w:rPr>
          <w:rFonts w:ascii="Arial" w:hAnsi="Arial" w:cs="Arial"/>
          <w:sz w:val="24"/>
          <w:szCs w:val="24"/>
        </w:rPr>
      </w:pPr>
      <w:r w:rsidRPr="00962267">
        <w:rPr>
          <w:rFonts w:ascii="Arial" w:hAnsi="Arial" w:cs="Arial"/>
          <w:sz w:val="24"/>
          <w:szCs w:val="24"/>
        </w:rPr>
        <w:t xml:space="preserve">Az intézkedés végrehajtásáért felelős: </w:t>
      </w:r>
      <w:proofErr w:type="spellStart"/>
      <w:r w:rsidRPr="00962267">
        <w:rPr>
          <w:rFonts w:ascii="Arial" w:hAnsi="Arial" w:cs="Arial"/>
          <w:sz w:val="24"/>
          <w:szCs w:val="24"/>
        </w:rPr>
        <w:t>Rack</w:t>
      </w:r>
      <w:proofErr w:type="spellEnd"/>
      <w:r w:rsidRPr="00962267">
        <w:rPr>
          <w:rFonts w:ascii="Arial" w:hAnsi="Arial" w:cs="Arial"/>
          <w:sz w:val="24"/>
          <w:szCs w:val="24"/>
        </w:rPr>
        <w:t xml:space="preserve"> Ferencné igazgató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E653C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622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13</cp:revision>
  <cp:lastPrinted>2013-12-09T15:03:00Z</cp:lastPrinted>
  <dcterms:created xsi:type="dcterms:W3CDTF">2015-02-25T13:20:00Z</dcterms:created>
  <dcterms:modified xsi:type="dcterms:W3CDTF">2020-04-22T06:44:00Z</dcterms:modified>
</cp:coreProperties>
</file>